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7784B1">
      <w:pPr>
        <w:ind w:right="-40" w:rightChars="-20"/>
      </w:pPr>
      <w:r>
        <w:drawing>
          <wp:inline distT="0" distB="0" distL="114300" distR="114300">
            <wp:extent cx="9599930" cy="600075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9993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6838" w:h="11906" w:orient="landscape"/>
      <w:pgMar w:top="800" w:right="798" w:bottom="1106" w:left="64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9493A"/>
    <w:rsid w:val="4EC94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2025-01-09T03:21:00Z</dcterms:created>
  <dc:creator>Bagian Penjamin Kualitas</dc:creator>
  <cp:lastModifiedBy>Bagian Penjamin Kualitas</cp:lastModifiedBy>
  <dcterms:modified xsi:type="dcterms:W3CDTF">2025-01-09T03:23:07Z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CBB8993AB650499692871F79B09C3312_11</vt:lpwstr>
  </property>
</Properties>
</file>